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8B" w:rsidRDefault="001D548B" w:rsidP="001D548B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bookmarkStart w:id="0" w:name="_GoBack"/>
      <w:r>
        <w:rPr>
          <w:rFonts w:ascii="Calibri" w:hAnsi="Calibri" w:cs="Calibri"/>
          <w:b/>
        </w:rPr>
        <w:t xml:space="preserve">начался  </w:t>
      </w:r>
      <w:r>
        <w:rPr>
          <w:rFonts w:ascii="Calibri" w:hAnsi="Calibri" w:cs="Calibri"/>
          <w:b/>
        </w:rPr>
        <w:t xml:space="preserve"> </w:t>
      </w:r>
      <w:hyperlink r:id="rId4">
        <w:r>
          <w:rPr>
            <w:rFonts w:ascii="Calibri" w:hAnsi="Calibri" w:cs="Calibri"/>
            <w:b/>
            <w:color w:val="0000FF"/>
          </w:rPr>
          <w:t>III этап</w:t>
        </w:r>
      </w:hyperlink>
      <w:r>
        <w:rPr>
          <w:rFonts w:ascii="Calibri" w:hAnsi="Calibri" w:cs="Calibri"/>
          <w:b/>
        </w:rPr>
        <w:t xml:space="preserve"> эксперимента по маркировке отдельных видов радиоэлектронной продукции </w:t>
      </w:r>
    </w:p>
    <w:bookmarkEnd w:id="0"/>
    <w:p w:rsidR="001D548B" w:rsidRDefault="001D548B" w:rsidP="001D548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III этап эксперимента продлится по 31 августа 2025 года.</w:t>
      </w:r>
    </w:p>
    <w:p w:rsidR="001D548B" w:rsidRDefault="001D548B" w:rsidP="001D548B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 рамках этапа предусмотрена маркировка печатных схем.</w:t>
      </w:r>
    </w:p>
    <w:p w:rsidR="001D548B" w:rsidRDefault="001D548B" w:rsidP="001D548B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5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25.11.2023 N 1993)</w:t>
      </w:r>
    </w:p>
    <w:p w:rsidR="00351725" w:rsidRDefault="00351725"/>
    <w:sectPr w:rsidR="0035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FD"/>
    <w:rsid w:val="001D548B"/>
    <w:rsid w:val="00351725"/>
    <w:rsid w:val="0088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A40A2-6F7A-4857-8BB3-568BD4F33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671&amp;dst=54" TargetMode="External"/><Relationship Id="rId4" Type="http://schemas.openxmlformats.org/officeDocument/2006/relationships/hyperlink" Target="https://login.consultant.ru/link/?req=doc&amp;base=LAW&amp;n=477671&amp;dst=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2024-08-08T11:09:00Z</dcterms:created>
  <dcterms:modified xsi:type="dcterms:W3CDTF">2024-08-08T11:10:00Z</dcterms:modified>
</cp:coreProperties>
</file>